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03" w:rsidRPr="00C824DF" w:rsidRDefault="00A95C03" w:rsidP="00A12A85">
      <w:pPr>
        <w:jc w:val="left"/>
        <w:rPr>
          <w:i/>
          <w:sz w:val="20"/>
          <w:lang w:val="de-CH"/>
        </w:rPr>
      </w:pPr>
      <w:bookmarkStart w:id="0" w:name="_GoBack"/>
      <w:bookmarkEnd w:id="0"/>
      <w:r w:rsidRPr="00D57B62">
        <w:rPr>
          <w:b/>
          <w:sz w:val="24"/>
          <w:highlight w:val="yellow"/>
          <w:lang w:val="de-CH"/>
        </w:rPr>
        <w:t>Rubrik</w:t>
      </w:r>
    </w:p>
    <w:p w:rsidR="00147143" w:rsidRDefault="00CC6248" w:rsidP="00147143">
      <w:pPr>
        <w:jc w:val="left"/>
        <w:rPr>
          <w:sz w:val="24"/>
          <w:lang w:val="de-CH"/>
        </w:rPr>
      </w:pP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76586D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bookmarkEnd w:id="1"/>
      <w:r w:rsidR="00221302">
        <w:rPr>
          <w:sz w:val="24"/>
          <w:lang w:val="de-CH"/>
        </w:rPr>
        <w:t>Alter</w:t>
      </w:r>
      <w:r w:rsidR="00292B18">
        <w:rPr>
          <w:sz w:val="24"/>
          <w:lang w:val="de-CH"/>
        </w:rPr>
        <w:tab/>
      </w: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6586D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r w:rsidR="0076586D" w:rsidRPr="00C824DF">
        <w:rPr>
          <w:sz w:val="24"/>
          <w:lang w:val="de-CH"/>
        </w:rPr>
        <w:t>Erwachsene</w:t>
      </w:r>
      <w:r w:rsidR="007C72C4" w:rsidRPr="00C824DF">
        <w:rPr>
          <w:sz w:val="24"/>
          <w:lang w:val="de-CH"/>
        </w:rPr>
        <w:t>n</w:t>
      </w:r>
      <w:r w:rsidR="00221302">
        <w:rPr>
          <w:sz w:val="24"/>
          <w:lang w:val="de-CH"/>
        </w:rPr>
        <w:t>bildung</w:t>
      </w:r>
      <w:r w:rsidR="00A12A85">
        <w:rPr>
          <w:sz w:val="24"/>
          <w:lang w:val="de-CH"/>
        </w:rPr>
        <w:tab/>
      </w:r>
      <w:r w:rsidR="00673AB3" w:rsidRPr="00936A62">
        <w:rPr>
          <w:sz w:val="24"/>
          <w:lang w:val="de-CH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2" w:name="X"/>
      <w:r w:rsidR="00673AB3" w:rsidRPr="00936A62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="00673AB3" w:rsidRPr="00936A62">
        <w:rPr>
          <w:sz w:val="24"/>
          <w:lang w:val="de-CH"/>
        </w:rPr>
        <w:fldChar w:fldCharType="end"/>
      </w:r>
      <w:bookmarkEnd w:id="2"/>
      <w:r w:rsidR="00673AB3" w:rsidRPr="00936A62">
        <w:rPr>
          <w:sz w:val="24"/>
          <w:lang w:val="de-CH"/>
        </w:rPr>
        <w:t xml:space="preserve"> </w:t>
      </w:r>
      <w:r w:rsidR="00673AB3" w:rsidRPr="00936A62">
        <w:rPr>
          <w:b/>
          <w:sz w:val="24"/>
          <w:lang w:val="de-CH"/>
        </w:rPr>
        <w:t xml:space="preserve">X </w:t>
      </w:r>
      <w:r w:rsidR="00147143" w:rsidRPr="00936A62">
        <w:rPr>
          <w:sz w:val="24"/>
          <w:lang w:val="de-CH"/>
        </w:rPr>
        <w:t>Feiern/Gottesdienste</w:t>
      </w:r>
      <w:r w:rsidR="00147143" w:rsidRPr="00936A62">
        <w:rPr>
          <w:sz w:val="24"/>
          <w:lang w:val="de-CH"/>
        </w:rPr>
        <w:tab/>
      </w:r>
      <w:r w:rsidR="00147143" w:rsidRPr="002900E7">
        <w:rPr>
          <w:color w:val="00B050"/>
          <w:sz w:val="24"/>
          <w:lang w:val="de-CH"/>
        </w:rPr>
        <w:tab/>
      </w:r>
    </w:p>
    <w:p w:rsidR="00147143" w:rsidRDefault="00CC6248" w:rsidP="00147143">
      <w:pPr>
        <w:jc w:val="left"/>
        <w:rPr>
          <w:sz w:val="24"/>
          <w:lang w:val="de-CH"/>
        </w:rPr>
      </w:pP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6586D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r w:rsidR="00221302">
        <w:rPr>
          <w:sz w:val="24"/>
          <w:lang w:val="de-CH"/>
        </w:rPr>
        <w:t>Freiwilligenarbeit</w:t>
      </w:r>
      <w:r w:rsidR="00F478CD">
        <w:rPr>
          <w:sz w:val="24"/>
          <w:lang w:val="de-CH"/>
        </w:rPr>
        <w:tab/>
      </w:r>
      <w:r w:rsidR="00292B18">
        <w:rPr>
          <w:sz w:val="24"/>
          <w:lang w:val="de-CH"/>
        </w:rPr>
        <w:tab/>
      </w:r>
      <w:r w:rsidR="00147143">
        <w:rPr>
          <w:sz w:val="24"/>
          <w:lang w:val="de-CH"/>
        </w:rPr>
        <w:tab/>
      </w:r>
      <w:r w:rsidR="00DC7190"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C7190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="00DC7190" w:rsidRPr="00C824DF">
        <w:rPr>
          <w:sz w:val="24"/>
          <w:lang w:val="de-CH"/>
        </w:rPr>
        <w:fldChar w:fldCharType="end"/>
      </w:r>
      <w:r w:rsidR="00221302">
        <w:rPr>
          <w:sz w:val="24"/>
          <w:lang w:val="de-CH"/>
        </w:rPr>
        <w:t>Jugend und junge Erwachsene</w:t>
      </w:r>
      <w:r w:rsidR="00876958">
        <w:rPr>
          <w:sz w:val="24"/>
          <w:lang w:val="de-CH"/>
        </w:rPr>
        <w:tab/>
      </w:r>
    </w:p>
    <w:p w:rsidR="00876958" w:rsidRDefault="00147143" w:rsidP="00147143">
      <w:pPr>
        <w:jc w:val="left"/>
        <w:rPr>
          <w:sz w:val="24"/>
          <w:lang w:val="de-CH"/>
        </w:rPr>
      </w:pP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r>
        <w:rPr>
          <w:sz w:val="24"/>
          <w:lang w:val="de-CH"/>
        </w:rPr>
        <w:t>Kinder und Familien</w:t>
      </w:r>
      <w:r w:rsidRPr="00C824DF">
        <w:rPr>
          <w:sz w:val="24"/>
          <w:lang w:val="de-CH"/>
        </w:rPr>
        <w:t xml:space="preserve"> </w:t>
      </w:r>
      <w:r>
        <w:rPr>
          <w:sz w:val="24"/>
          <w:lang w:val="de-CH"/>
        </w:rPr>
        <w:tab/>
      </w:r>
      <w:r>
        <w:rPr>
          <w:sz w:val="24"/>
          <w:lang w:val="de-CH"/>
        </w:rPr>
        <w:tab/>
      </w:r>
      <w:r w:rsidR="00CC6248"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586D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="00CC6248" w:rsidRPr="00C824DF">
        <w:rPr>
          <w:sz w:val="24"/>
          <w:lang w:val="de-CH"/>
        </w:rPr>
        <w:fldChar w:fldCharType="end"/>
      </w:r>
      <w:r w:rsidR="00221302">
        <w:rPr>
          <w:sz w:val="24"/>
          <w:lang w:val="de-CH"/>
        </w:rPr>
        <w:t>Kirchgemeinderat</w:t>
      </w:r>
      <w:r w:rsidR="00292B18">
        <w:rPr>
          <w:sz w:val="24"/>
          <w:lang w:val="de-CH"/>
        </w:rPr>
        <w:tab/>
      </w:r>
    </w:p>
    <w:p w:rsidR="00876958" w:rsidRDefault="00CC6248" w:rsidP="00876958">
      <w:pPr>
        <w:jc w:val="left"/>
        <w:rPr>
          <w:sz w:val="24"/>
          <w:lang w:val="de-CH"/>
        </w:rPr>
      </w:pP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6586D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r w:rsidR="00221302">
        <w:rPr>
          <w:sz w:val="24"/>
          <w:lang w:val="de-CH"/>
        </w:rPr>
        <w:t>KUW</w:t>
      </w:r>
      <w:r w:rsidR="00292B18">
        <w:rPr>
          <w:sz w:val="24"/>
          <w:lang w:val="de-CH"/>
        </w:rPr>
        <w:tab/>
      </w:r>
      <w:r w:rsidR="00AB6838" w:rsidRPr="00C824DF">
        <w:rPr>
          <w:sz w:val="24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6838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="00AB6838" w:rsidRPr="00C824DF">
        <w:rPr>
          <w:sz w:val="24"/>
          <w:lang w:val="de-CH"/>
        </w:rPr>
        <w:fldChar w:fldCharType="end"/>
      </w:r>
      <w:r w:rsidR="00AB6838">
        <w:rPr>
          <w:sz w:val="24"/>
          <w:lang w:val="de-CH"/>
        </w:rPr>
        <w:t>OeME-Migration</w:t>
      </w:r>
      <w:r w:rsidR="00876958">
        <w:rPr>
          <w:sz w:val="24"/>
          <w:lang w:val="de-CH"/>
        </w:rPr>
        <w:tab/>
      </w:r>
      <w:r w:rsidR="00876958">
        <w:rPr>
          <w:sz w:val="24"/>
          <w:lang w:val="de-CH"/>
        </w:rPr>
        <w:tab/>
      </w: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586D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r w:rsidR="00221302">
        <w:rPr>
          <w:sz w:val="24"/>
          <w:lang w:val="de-CH"/>
        </w:rPr>
        <w:t>Regionale Kirchenentwicklung</w:t>
      </w:r>
      <w:r w:rsidR="00292B18">
        <w:rPr>
          <w:sz w:val="24"/>
          <w:lang w:val="de-CH"/>
        </w:rPr>
        <w:tab/>
      </w:r>
      <w:r w:rsidR="00292B18">
        <w:rPr>
          <w:sz w:val="24"/>
          <w:lang w:val="de-CH"/>
        </w:rPr>
        <w:tab/>
      </w:r>
    </w:p>
    <w:p w:rsidR="00DC7190" w:rsidRDefault="00265A19" w:rsidP="00876958">
      <w:pPr>
        <w:jc w:val="left"/>
        <w:rPr>
          <w:sz w:val="24"/>
          <w:lang w:val="de-CH"/>
        </w:rPr>
      </w:pP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r>
        <w:rPr>
          <w:sz w:val="24"/>
          <w:lang w:val="de-CH"/>
        </w:rPr>
        <w:t>Sozialdiakonie</w:t>
      </w:r>
      <w:r w:rsidR="00292B18">
        <w:rPr>
          <w:sz w:val="24"/>
          <w:lang w:val="de-CH"/>
        </w:rPr>
        <w:tab/>
      </w:r>
      <w:r w:rsidR="00876958">
        <w:rPr>
          <w:sz w:val="24"/>
          <w:lang w:val="de-CH"/>
        </w:rPr>
        <w:tab/>
      </w:r>
      <w:r w:rsidR="00876958">
        <w:rPr>
          <w:sz w:val="24"/>
          <w:lang w:val="de-CH"/>
        </w:rPr>
        <w:tab/>
      </w:r>
      <w:r w:rsidR="00876958">
        <w:rPr>
          <w:sz w:val="24"/>
          <w:lang w:val="de-CH"/>
        </w:rPr>
        <w:tab/>
      </w:r>
      <w:r w:rsidR="00CC6248"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586D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="00CC6248" w:rsidRPr="00C824DF">
        <w:rPr>
          <w:sz w:val="24"/>
          <w:lang w:val="de-CH"/>
        </w:rPr>
        <w:fldChar w:fldCharType="end"/>
      </w:r>
      <w:r w:rsidR="00221302">
        <w:rPr>
          <w:sz w:val="24"/>
          <w:lang w:val="de-CH"/>
        </w:rPr>
        <w:t>Spiritualität</w:t>
      </w:r>
      <w:r w:rsidR="0076586D" w:rsidRPr="00C824DF">
        <w:rPr>
          <w:sz w:val="24"/>
          <w:lang w:val="de-CH"/>
        </w:rPr>
        <w:t xml:space="preserve"> </w:t>
      </w:r>
    </w:p>
    <w:p w:rsidR="00A12A85" w:rsidRDefault="00DC7190" w:rsidP="007F5EC8">
      <w:pPr>
        <w:spacing w:before="360" w:after="240"/>
        <w:jc w:val="left"/>
        <w:rPr>
          <w:sz w:val="24"/>
          <w:lang w:val="de-CH"/>
        </w:rPr>
      </w:pPr>
      <w:r w:rsidRPr="00DC7190">
        <w:rPr>
          <w:b/>
          <w:bCs/>
          <w:sz w:val="24"/>
          <w:highlight w:val="yellow"/>
          <w:lang w:val="de-CH"/>
        </w:rPr>
        <w:t>Holangebot</w:t>
      </w:r>
      <w:r>
        <w:rPr>
          <w:sz w:val="24"/>
          <w:lang w:val="de-CH"/>
        </w:rPr>
        <w:t xml:space="preserve"> </w:t>
      </w:r>
      <w:r w:rsidR="00292B18"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2B18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="00292B18" w:rsidRPr="00C824DF">
        <w:rPr>
          <w:sz w:val="24"/>
          <w:lang w:val="de-CH"/>
        </w:rPr>
        <w:fldChar w:fldCharType="end"/>
      </w:r>
      <w:r w:rsidR="00292B18">
        <w:rPr>
          <w:sz w:val="24"/>
          <w:lang w:val="de-CH"/>
        </w:rPr>
        <w:t>ja</w:t>
      </w:r>
      <w:r w:rsidR="00292B18">
        <w:rPr>
          <w:sz w:val="24"/>
          <w:lang w:val="de-CH"/>
        </w:rPr>
        <w:tab/>
      </w:r>
      <w:r w:rsidR="00292B18"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2B18"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="00292B18" w:rsidRPr="00C824DF">
        <w:rPr>
          <w:sz w:val="24"/>
          <w:lang w:val="de-CH"/>
        </w:rPr>
        <w:fldChar w:fldCharType="end"/>
      </w:r>
      <w:r w:rsidR="00673AB3">
        <w:rPr>
          <w:sz w:val="24"/>
          <w:lang w:val="de-CH"/>
        </w:rPr>
        <w:t xml:space="preserve"> </w:t>
      </w:r>
      <w:r w:rsidR="00673AB3" w:rsidRPr="00936A62">
        <w:rPr>
          <w:b/>
          <w:sz w:val="24"/>
          <w:lang w:val="de-CH"/>
        </w:rPr>
        <w:t xml:space="preserve">X </w:t>
      </w:r>
      <w:r w:rsidR="00292B18" w:rsidRPr="00936A62">
        <w:rPr>
          <w:sz w:val="24"/>
          <w:lang w:val="de-CH"/>
        </w:rPr>
        <w:t>nein</w:t>
      </w:r>
    </w:p>
    <w:p w:rsidR="000522EE" w:rsidRPr="000522EE" w:rsidRDefault="009D39CE" w:rsidP="009D39CE">
      <w:pPr>
        <w:spacing w:before="360" w:after="240"/>
        <w:jc w:val="left"/>
        <w:rPr>
          <w:b/>
          <w:color w:val="FFC000"/>
          <w:sz w:val="24"/>
          <w:lang w:val="de-CH"/>
        </w:rPr>
      </w:pPr>
      <w:r w:rsidRPr="00280059">
        <w:rPr>
          <w:b/>
          <w:bCs/>
          <w:color w:val="FF0000"/>
          <w:sz w:val="24"/>
          <w:lang w:val="de-CH"/>
        </w:rPr>
        <w:t>Flyer-Einzelseite</w:t>
      </w:r>
      <w:r w:rsidRPr="00280059">
        <w:rPr>
          <w:color w:val="FF0000"/>
          <w:sz w:val="24"/>
          <w:lang w:val="de-CH"/>
        </w:rPr>
        <w:t xml:space="preserve"> </w:t>
      </w: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r>
        <w:rPr>
          <w:sz w:val="24"/>
          <w:lang w:val="de-CH"/>
        </w:rPr>
        <w:t>ja</w:t>
      </w:r>
      <w:r>
        <w:rPr>
          <w:sz w:val="24"/>
          <w:lang w:val="de-CH"/>
        </w:rPr>
        <w:tab/>
      </w:r>
      <w:r w:rsidRPr="00C824DF">
        <w:rPr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24DF">
        <w:rPr>
          <w:sz w:val="24"/>
          <w:lang w:val="de-CH"/>
        </w:rPr>
        <w:instrText xml:space="preserve"> FORMCHECKBOX </w:instrText>
      </w:r>
      <w:r w:rsidR="000108B4">
        <w:rPr>
          <w:sz w:val="24"/>
          <w:lang w:val="de-CH"/>
        </w:rPr>
      </w:r>
      <w:r w:rsidR="000108B4">
        <w:rPr>
          <w:sz w:val="24"/>
          <w:lang w:val="de-CH"/>
        </w:rPr>
        <w:fldChar w:fldCharType="separate"/>
      </w:r>
      <w:r w:rsidRPr="00C824DF">
        <w:rPr>
          <w:sz w:val="24"/>
          <w:lang w:val="de-CH"/>
        </w:rPr>
        <w:fldChar w:fldCharType="end"/>
      </w:r>
      <w:r>
        <w:rPr>
          <w:sz w:val="24"/>
          <w:lang w:val="de-CH"/>
        </w:rPr>
        <w:t>nein</w:t>
      </w:r>
      <w:r w:rsidR="00673AB3" w:rsidRPr="00936A62">
        <w:rPr>
          <w:sz w:val="24"/>
          <w:lang w:val="de-CH"/>
        </w:rPr>
        <w:t xml:space="preserve"> </w:t>
      </w:r>
      <w:r w:rsidR="00280059" w:rsidRPr="00936A62">
        <w:rPr>
          <w:b/>
          <w:sz w:val="24"/>
          <w:lang w:val="de-CH"/>
        </w:rPr>
        <w:t xml:space="preserve">X </w:t>
      </w:r>
    </w:p>
    <w:p w:rsidR="00091F36" w:rsidRPr="0005129F" w:rsidRDefault="00CE065D" w:rsidP="007F5EC8">
      <w:pPr>
        <w:spacing w:before="360" w:after="240"/>
        <w:jc w:val="left"/>
        <w:rPr>
          <w:b/>
          <w:sz w:val="24"/>
          <w:lang w:val="de-CH"/>
        </w:rPr>
      </w:pPr>
      <w:r w:rsidRPr="00D57B62">
        <w:rPr>
          <w:b/>
          <w:sz w:val="24"/>
          <w:highlight w:val="yellow"/>
          <w:lang w:val="de-CH"/>
        </w:rPr>
        <w:t>Titel</w:t>
      </w:r>
      <w:r w:rsidR="0005129F">
        <w:rPr>
          <w:b/>
          <w:sz w:val="24"/>
          <w:lang w:val="de-CH"/>
        </w:rPr>
        <w:t xml:space="preserve"> </w:t>
      </w:r>
      <w:r w:rsidR="0005129F" w:rsidRPr="0005129F">
        <w:rPr>
          <w:bCs/>
          <w:sz w:val="24"/>
          <w:lang w:val="de-CH"/>
        </w:rPr>
        <w:t>(</w:t>
      </w:r>
      <w:r w:rsidR="00091F36" w:rsidRPr="0005129F">
        <w:rPr>
          <w:sz w:val="20"/>
          <w:lang w:val="de-CH"/>
        </w:rPr>
        <w:t>max. 75 Zei</w:t>
      </w:r>
      <w:r w:rsidR="00091F36" w:rsidRPr="00936A62">
        <w:rPr>
          <w:sz w:val="20"/>
          <w:lang w:val="de-CH"/>
        </w:rPr>
        <w:t>chen</w:t>
      </w:r>
      <w:r w:rsidR="0005129F" w:rsidRPr="00936A62">
        <w:rPr>
          <w:sz w:val="20"/>
          <w:lang w:val="de-CH"/>
        </w:rPr>
        <w:t>, „emotional“)</w:t>
      </w:r>
      <w:r w:rsidR="00673AB3" w:rsidRPr="00936A62">
        <w:rPr>
          <w:sz w:val="20"/>
          <w:lang w:val="de-CH"/>
        </w:rPr>
        <w:t xml:space="preserve"> </w:t>
      </w:r>
      <w:r w:rsidR="00827674" w:rsidRPr="00936A62">
        <w:rPr>
          <w:b/>
          <w:sz w:val="24"/>
          <w:szCs w:val="24"/>
          <w:lang w:val="de-CH"/>
        </w:rPr>
        <w:t>Forum Gottesdienst 2020: A</w:t>
      </w:r>
      <w:r w:rsidR="00673AB3" w:rsidRPr="00936A62">
        <w:rPr>
          <w:b/>
          <w:sz w:val="24"/>
          <w:szCs w:val="24"/>
          <w:lang w:val="de-CH"/>
        </w:rPr>
        <w:t>us dem Vollen schöpfen</w:t>
      </w:r>
    </w:p>
    <w:p w:rsidR="005B5A5C" w:rsidRPr="0005129F" w:rsidRDefault="005B5A5C" w:rsidP="007F5EC8">
      <w:pPr>
        <w:spacing w:before="240" w:after="240"/>
        <w:jc w:val="left"/>
        <w:rPr>
          <w:b/>
          <w:sz w:val="24"/>
          <w:lang w:val="de-CH"/>
        </w:rPr>
      </w:pPr>
      <w:r w:rsidRPr="00D57B62">
        <w:rPr>
          <w:b/>
          <w:sz w:val="24"/>
          <w:highlight w:val="yellow"/>
          <w:lang w:val="de-CH"/>
        </w:rPr>
        <w:t>Untertitel</w:t>
      </w:r>
      <w:r w:rsidR="0005129F">
        <w:rPr>
          <w:b/>
          <w:sz w:val="24"/>
          <w:lang w:val="de-CH"/>
        </w:rPr>
        <w:t xml:space="preserve"> </w:t>
      </w:r>
      <w:r w:rsidR="0005129F" w:rsidRPr="0005129F">
        <w:rPr>
          <w:sz w:val="20"/>
          <w:lang w:val="de-CH"/>
        </w:rPr>
        <w:t>(m</w:t>
      </w:r>
      <w:r w:rsidRPr="0005129F">
        <w:rPr>
          <w:sz w:val="20"/>
          <w:lang w:val="de-CH"/>
        </w:rPr>
        <w:t>ax. 85 Zeichen</w:t>
      </w:r>
      <w:r w:rsidR="002A2324">
        <w:rPr>
          <w:sz w:val="20"/>
          <w:lang w:val="de-CH"/>
        </w:rPr>
        <w:t>)</w:t>
      </w:r>
      <w:r w:rsidR="00673AB3">
        <w:rPr>
          <w:sz w:val="20"/>
          <w:lang w:val="de-CH"/>
        </w:rPr>
        <w:t xml:space="preserve"> </w:t>
      </w:r>
      <w:r w:rsidR="00673AB3" w:rsidRPr="00936A62">
        <w:rPr>
          <w:sz w:val="24"/>
          <w:szCs w:val="24"/>
          <w:lang w:val="de-CH"/>
        </w:rPr>
        <w:t>Partizipation im Gottesdienst als Chance</w:t>
      </w:r>
    </w:p>
    <w:p w:rsidR="00343EE0" w:rsidRDefault="003468C4" w:rsidP="00AC07C3">
      <w:pPr>
        <w:spacing w:before="240" w:after="240"/>
        <w:jc w:val="left"/>
        <w:rPr>
          <w:b/>
          <w:sz w:val="24"/>
          <w:lang w:val="de-CH"/>
        </w:rPr>
      </w:pPr>
      <w:r>
        <w:rPr>
          <w:b/>
          <w:sz w:val="24"/>
          <w:lang w:val="de-CH"/>
        </w:rPr>
        <w:t>Kursbeschrieb</w:t>
      </w:r>
      <w:r w:rsidR="00AC07C3">
        <w:rPr>
          <w:b/>
          <w:sz w:val="24"/>
          <w:lang w:val="de-CH"/>
        </w:rPr>
        <w:t>/</w:t>
      </w:r>
      <w:r>
        <w:rPr>
          <w:b/>
          <w:sz w:val="24"/>
          <w:lang w:val="de-CH"/>
        </w:rPr>
        <w:t>Ziele</w:t>
      </w:r>
      <w:r w:rsidR="004334EF">
        <w:rPr>
          <w:b/>
          <w:sz w:val="24"/>
          <w:lang w:val="de-CH"/>
        </w:rPr>
        <w:t xml:space="preserve">: </w:t>
      </w:r>
    </w:p>
    <w:p w:rsidR="00343EE0" w:rsidRPr="00936A62" w:rsidRDefault="001C067C" w:rsidP="00AC07C3">
      <w:pPr>
        <w:spacing w:before="240" w:after="240"/>
        <w:jc w:val="left"/>
        <w:rPr>
          <w:sz w:val="24"/>
          <w:lang w:val="de-CH"/>
        </w:rPr>
      </w:pPr>
      <w:r w:rsidRPr="00936A62">
        <w:rPr>
          <w:sz w:val="24"/>
          <w:lang w:val="de-CH"/>
        </w:rPr>
        <w:t>Am</w:t>
      </w:r>
      <w:r w:rsidR="004334EF" w:rsidRPr="00936A62">
        <w:rPr>
          <w:sz w:val="24"/>
          <w:lang w:val="de-CH"/>
        </w:rPr>
        <w:t xml:space="preserve"> Gottesdienst beteiligt sein – die Fülle dessen, was sich hinter diesen Worten verbirgt, w</w:t>
      </w:r>
      <w:r w:rsidR="000522EE" w:rsidRPr="00936A62">
        <w:rPr>
          <w:sz w:val="24"/>
          <w:lang w:val="de-CH"/>
        </w:rPr>
        <w:t>erden</w:t>
      </w:r>
      <w:r w:rsidR="004334EF" w:rsidRPr="00936A62">
        <w:rPr>
          <w:sz w:val="24"/>
          <w:lang w:val="de-CH"/>
        </w:rPr>
        <w:t xml:space="preserve"> wir am</w:t>
      </w:r>
      <w:r w:rsidRPr="00936A62">
        <w:rPr>
          <w:sz w:val="24"/>
          <w:lang w:val="de-CH"/>
        </w:rPr>
        <w:t xml:space="preserve"> </w:t>
      </w:r>
      <w:r w:rsidR="002900E7" w:rsidRPr="00936A62">
        <w:rPr>
          <w:sz w:val="24"/>
          <w:lang w:val="de-CH"/>
        </w:rPr>
        <w:t xml:space="preserve">vierten Forum </w:t>
      </w:r>
      <w:r w:rsidRPr="00936A62">
        <w:rPr>
          <w:sz w:val="24"/>
          <w:lang w:val="de-CH"/>
        </w:rPr>
        <w:t>Gottesdienst</w:t>
      </w:r>
      <w:r w:rsidR="002900E7" w:rsidRPr="00936A62">
        <w:rPr>
          <w:sz w:val="24"/>
          <w:lang w:val="de-CH"/>
        </w:rPr>
        <w:t xml:space="preserve"> </w:t>
      </w:r>
      <w:r w:rsidR="004334EF" w:rsidRPr="00936A62">
        <w:rPr>
          <w:sz w:val="24"/>
          <w:lang w:val="de-CH"/>
        </w:rPr>
        <w:t>ausloten</w:t>
      </w:r>
      <w:r w:rsidR="000522EE" w:rsidRPr="00936A62">
        <w:rPr>
          <w:sz w:val="24"/>
          <w:lang w:val="de-CH"/>
        </w:rPr>
        <w:t>.</w:t>
      </w:r>
      <w:r w:rsidR="00343EE0" w:rsidRPr="00936A62">
        <w:rPr>
          <w:sz w:val="24"/>
          <w:lang w:val="de-CH"/>
        </w:rPr>
        <w:t xml:space="preserve"> </w:t>
      </w:r>
      <w:r w:rsidR="004334EF" w:rsidRPr="00936A62">
        <w:rPr>
          <w:sz w:val="24"/>
          <w:lang w:val="de-CH"/>
        </w:rPr>
        <w:t xml:space="preserve">Wir gehen von der Überzeugung aus, dass </w:t>
      </w:r>
      <w:r w:rsidR="007235D3" w:rsidRPr="00936A62">
        <w:rPr>
          <w:sz w:val="24"/>
          <w:lang w:val="de-CH"/>
        </w:rPr>
        <w:t xml:space="preserve">nicht </w:t>
      </w:r>
      <w:r w:rsidR="004334EF" w:rsidRPr="00936A62">
        <w:rPr>
          <w:sz w:val="24"/>
          <w:lang w:val="de-CH"/>
        </w:rPr>
        <w:t xml:space="preserve">der Pfarrer oder die Pfarrerin alleine den Gottesdienst feiert, sondern dass </w:t>
      </w:r>
      <w:r w:rsidR="00406294" w:rsidRPr="00936A62">
        <w:rPr>
          <w:sz w:val="24"/>
          <w:lang w:val="de-CH"/>
        </w:rPr>
        <w:t xml:space="preserve">dies </w:t>
      </w:r>
      <w:r w:rsidR="004334EF" w:rsidRPr="00936A62">
        <w:rPr>
          <w:sz w:val="24"/>
          <w:lang w:val="de-CH"/>
        </w:rPr>
        <w:t>die versammelte Gemeinde</w:t>
      </w:r>
      <w:r w:rsidR="002900E7" w:rsidRPr="00936A62">
        <w:rPr>
          <w:sz w:val="24"/>
          <w:lang w:val="de-CH"/>
        </w:rPr>
        <w:t xml:space="preserve"> </w:t>
      </w:r>
      <w:r w:rsidR="004334EF" w:rsidRPr="00936A62">
        <w:rPr>
          <w:sz w:val="24"/>
          <w:lang w:val="de-CH"/>
        </w:rPr>
        <w:t>als Ganze tut.</w:t>
      </w:r>
      <w:r w:rsidR="000522EE" w:rsidRPr="00936A62">
        <w:rPr>
          <w:sz w:val="24"/>
          <w:lang w:val="de-CH"/>
        </w:rPr>
        <w:t xml:space="preserve"> So wollen wir Lust darauf machen, im eigenen Umfeld die Möglichkeiten zu entdecken, wie „Partizipation im Gottesdienst“ das gottesdienstliche Leben bereichern könnte.</w:t>
      </w:r>
    </w:p>
    <w:p w:rsidR="004334EF" w:rsidRPr="00936A62" w:rsidRDefault="004334EF" w:rsidP="00AC07C3">
      <w:pPr>
        <w:spacing w:before="240" w:after="240"/>
        <w:jc w:val="left"/>
        <w:rPr>
          <w:sz w:val="24"/>
          <w:lang w:val="de-CH"/>
        </w:rPr>
      </w:pPr>
      <w:r w:rsidRPr="00936A62">
        <w:rPr>
          <w:sz w:val="24"/>
          <w:lang w:val="de-CH"/>
        </w:rPr>
        <w:t xml:space="preserve">Am Gottesdienst beteiligt sein – das hat ganz verschiedene Facetten: </w:t>
      </w:r>
      <w:r w:rsidR="007235D3" w:rsidRPr="00936A62">
        <w:rPr>
          <w:sz w:val="24"/>
          <w:lang w:val="de-CH"/>
        </w:rPr>
        <w:t xml:space="preserve">Von der </w:t>
      </w:r>
      <w:r w:rsidRPr="00936A62">
        <w:rPr>
          <w:sz w:val="24"/>
          <w:lang w:val="de-CH"/>
        </w:rPr>
        <w:t xml:space="preserve">Gestaltung der Feier durch Teams, </w:t>
      </w:r>
      <w:r w:rsidR="007235D3" w:rsidRPr="00936A62">
        <w:rPr>
          <w:sz w:val="24"/>
          <w:lang w:val="de-CH"/>
        </w:rPr>
        <w:t xml:space="preserve">über den Lektorendienst durch </w:t>
      </w:r>
      <w:r w:rsidR="00280059" w:rsidRPr="00936A62">
        <w:rPr>
          <w:sz w:val="24"/>
          <w:lang w:val="de-CH"/>
        </w:rPr>
        <w:t>Gemeindeglieder</w:t>
      </w:r>
      <w:r w:rsidR="007235D3" w:rsidRPr="00936A62">
        <w:rPr>
          <w:sz w:val="24"/>
          <w:lang w:val="de-CH"/>
        </w:rPr>
        <w:t xml:space="preserve">, den Einbezug musikalischer Laien </w:t>
      </w:r>
      <w:r w:rsidRPr="00936A62">
        <w:rPr>
          <w:sz w:val="24"/>
          <w:lang w:val="de-CH"/>
        </w:rPr>
        <w:t>oder eines ortsansässigen Musikvereins</w:t>
      </w:r>
      <w:r w:rsidR="007235D3" w:rsidRPr="00936A62">
        <w:rPr>
          <w:sz w:val="24"/>
          <w:lang w:val="de-CH"/>
        </w:rPr>
        <w:t xml:space="preserve">, bis hin </w:t>
      </w:r>
      <w:r w:rsidR="00A87F06" w:rsidRPr="00936A62">
        <w:rPr>
          <w:sz w:val="24"/>
          <w:lang w:val="de-CH"/>
        </w:rPr>
        <w:t>zur Predigthörerin, die in einen inneren Dialog mit den Worten von der Kanzel tritt.</w:t>
      </w:r>
    </w:p>
    <w:p w:rsidR="002E6ACF" w:rsidRPr="00936A62" w:rsidRDefault="00343EE0" w:rsidP="00AC07C3">
      <w:pPr>
        <w:spacing w:before="240" w:after="240"/>
        <w:jc w:val="left"/>
        <w:rPr>
          <w:sz w:val="24"/>
          <w:lang w:val="de-CH"/>
        </w:rPr>
      </w:pPr>
      <w:r w:rsidRPr="00936A62">
        <w:rPr>
          <w:sz w:val="24"/>
          <w:lang w:val="de-CH"/>
        </w:rPr>
        <w:t xml:space="preserve">Ein </w:t>
      </w:r>
      <w:r w:rsidR="002E6ACF" w:rsidRPr="00936A62">
        <w:rPr>
          <w:sz w:val="24"/>
          <w:lang w:val="de-CH"/>
        </w:rPr>
        <w:t xml:space="preserve">Vortrag, Workshops und </w:t>
      </w:r>
      <w:r w:rsidRPr="00936A62">
        <w:rPr>
          <w:sz w:val="24"/>
          <w:lang w:val="de-CH"/>
        </w:rPr>
        <w:t>der</w:t>
      </w:r>
      <w:r w:rsidR="002E6ACF" w:rsidRPr="00936A62">
        <w:rPr>
          <w:sz w:val="24"/>
          <w:lang w:val="de-CH"/>
        </w:rPr>
        <w:t xml:space="preserve"> Au</w:t>
      </w:r>
      <w:r w:rsidRPr="00936A62">
        <w:rPr>
          <w:sz w:val="24"/>
          <w:lang w:val="de-CH"/>
        </w:rPr>
        <w:t>stausch untereinander bieten die Gelegenheit, sich auf unterschiedliche Weise mit dem Thema auseinanderzusetzen, neue Ideen mitzunehmen und die eigenen Erfahrungen und Gedanken einzubringen.</w:t>
      </w:r>
    </w:p>
    <w:p w:rsidR="00A87F06" w:rsidRPr="00936A62" w:rsidRDefault="00A87F06" w:rsidP="00AC07C3">
      <w:pPr>
        <w:spacing w:before="240" w:after="240"/>
        <w:jc w:val="left"/>
        <w:rPr>
          <w:sz w:val="24"/>
          <w:lang w:val="de-CH"/>
        </w:rPr>
      </w:pPr>
    </w:p>
    <w:p w:rsidR="00A87F06" w:rsidRPr="00936A62" w:rsidRDefault="00A87F06" w:rsidP="00AC07C3">
      <w:pPr>
        <w:spacing w:before="240" w:after="240"/>
        <w:jc w:val="left"/>
        <w:rPr>
          <w:sz w:val="24"/>
          <w:lang w:val="de-CH"/>
        </w:rPr>
      </w:pPr>
    </w:p>
    <w:p w:rsidR="00B86066" w:rsidRPr="00936A62" w:rsidRDefault="00B86066" w:rsidP="00B86066">
      <w:pPr>
        <w:spacing w:before="240" w:after="240"/>
        <w:jc w:val="left"/>
        <w:rPr>
          <w:sz w:val="20"/>
          <w:lang w:val="de-CH"/>
        </w:rPr>
      </w:pPr>
      <w:r w:rsidRPr="00936A62">
        <w:rPr>
          <w:b/>
          <w:sz w:val="24"/>
          <w:lang w:val="de-CH"/>
        </w:rPr>
        <w:t>Referentin</w:t>
      </w:r>
      <w:r w:rsidR="00A413A0" w:rsidRPr="00936A62">
        <w:rPr>
          <w:b/>
          <w:sz w:val="24"/>
          <w:lang w:val="de-CH"/>
        </w:rPr>
        <w:t>/Referent</w:t>
      </w:r>
      <w:r w:rsidR="00673AB3" w:rsidRPr="00936A62">
        <w:rPr>
          <w:b/>
          <w:sz w:val="24"/>
          <w:lang w:val="de-CH"/>
        </w:rPr>
        <w:t xml:space="preserve">: Christine Oefele, Katrin Kusmierz, Katrin Bardet, Daniel Infanger und andere </w:t>
      </w:r>
    </w:p>
    <w:p w:rsidR="003B45AC" w:rsidRPr="00936A62" w:rsidRDefault="005F0C4D" w:rsidP="007F5EC8">
      <w:pPr>
        <w:spacing w:before="240" w:after="240"/>
        <w:jc w:val="left"/>
        <w:rPr>
          <w:b/>
          <w:sz w:val="24"/>
          <w:lang w:val="de-CH"/>
        </w:rPr>
      </w:pPr>
      <w:r w:rsidRPr="00936A62">
        <w:rPr>
          <w:b/>
          <w:sz w:val="24"/>
          <w:lang w:val="de-CH"/>
        </w:rPr>
        <w:t>Zielpublikum</w:t>
      </w:r>
      <w:r w:rsidR="00E56A79" w:rsidRPr="00936A62">
        <w:rPr>
          <w:b/>
          <w:sz w:val="24"/>
          <w:lang w:val="de-CH"/>
        </w:rPr>
        <w:t xml:space="preserve">: </w:t>
      </w:r>
      <w:r w:rsidR="002E6ACF" w:rsidRPr="00936A62">
        <w:rPr>
          <w:b/>
          <w:sz w:val="24"/>
          <w:lang w:val="de-CH"/>
        </w:rPr>
        <w:t xml:space="preserve">Pfarrer, Kirchenmusikerinnen, Prädikanten, Lektorinnen </w:t>
      </w:r>
      <w:r w:rsidR="00E56A79" w:rsidRPr="00936A62">
        <w:rPr>
          <w:b/>
          <w:sz w:val="24"/>
          <w:lang w:val="de-CH"/>
        </w:rPr>
        <w:t>und a</w:t>
      </w:r>
      <w:r w:rsidR="00673AB3" w:rsidRPr="00936A62">
        <w:rPr>
          <w:b/>
          <w:sz w:val="24"/>
          <w:lang w:val="de-CH"/>
        </w:rPr>
        <w:t>lle</w:t>
      </w:r>
      <w:r w:rsidR="00E56A79" w:rsidRPr="00936A62">
        <w:rPr>
          <w:b/>
          <w:sz w:val="24"/>
          <w:lang w:val="de-CH"/>
        </w:rPr>
        <w:t xml:space="preserve"> anderen</w:t>
      </w:r>
      <w:r w:rsidR="00673AB3" w:rsidRPr="00936A62">
        <w:rPr>
          <w:b/>
          <w:sz w:val="24"/>
          <w:lang w:val="de-CH"/>
        </w:rPr>
        <w:t>, die</w:t>
      </w:r>
      <w:r w:rsidR="002E6ACF" w:rsidRPr="00936A62">
        <w:rPr>
          <w:b/>
          <w:sz w:val="24"/>
          <w:lang w:val="de-CH"/>
        </w:rPr>
        <w:t xml:space="preserve"> Gottesdienste (mit-)gestalten oder</w:t>
      </w:r>
      <w:r w:rsidR="00673AB3" w:rsidRPr="00936A62">
        <w:rPr>
          <w:b/>
          <w:sz w:val="24"/>
          <w:lang w:val="de-CH"/>
        </w:rPr>
        <w:t xml:space="preserve"> am Thema </w:t>
      </w:r>
      <w:r w:rsidR="002E6ACF" w:rsidRPr="00936A62">
        <w:rPr>
          <w:b/>
          <w:sz w:val="24"/>
          <w:lang w:val="de-CH"/>
        </w:rPr>
        <w:t xml:space="preserve">des Forums </w:t>
      </w:r>
      <w:r w:rsidR="00673AB3" w:rsidRPr="00936A62">
        <w:rPr>
          <w:b/>
          <w:sz w:val="24"/>
          <w:lang w:val="de-CH"/>
        </w:rPr>
        <w:t>interessiert sind</w:t>
      </w:r>
      <w:r w:rsidR="00787EA9" w:rsidRPr="00936A62">
        <w:rPr>
          <w:b/>
          <w:sz w:val="24"/>
          <w:lang w:val="de-CH"/>
        </w:rPr>
        <w:t xml:space="preserve"> </w:t>
      </w:r>
    </w:p>
    <w:p w:rsidR="003468C4" w:rsidRPr="001C067C" w:rsidRDefault="003468C4" w:rsidP="007F5EC8">
      <w:pPr>
        <w:spacing w:before="240" w:after="240"/>
        <w:jc w:val="left"/>
        <w:rPr>
          <w:color w:val="00B050"/>
          <w:sz w:val="20"/>
          <w:lang w:val="de-CH"/>
        </w:rPr>
      </w:pPr>
      <w:r w:rsidRPr="00503685">
        <w:rPr>
          <w:b/>
          <w:sz w:val="24"/>
          <w:highlight w:val="yellow"/>
          <w:lang w:val="de-CH"/>
        </w:rPr>
        <w:lastRenderedPageBreak/>
        <w:t>Datum</w:t>
      </w:r>
      <w:r w:rsidRPr="00503685">
        <w:rPr>
          <w:sz w:val="20"/>
          <w:lang w:val="de-CH"/>
        </w:rPr>
        <w:t xml:space="preserve"> </w:t>
      </w:r>
      <w:r>
        <w:rPr>
          <w:sz w:val="20"/>
          <w:lang w:val="de-CH"/>
        </w:rPr>
        <w:t>(bei mehreren Daten: Datum, Zeit und Ort zusammennehmen bzw. benennen, wann wo)</w:t>
      </w:r>
      <w:r w:rsidR="00673AB3">
        <w:rPr>
          <w:sz w:val="20"/>
          <w:lang w:val="de-CH"/>
        </w:rPr>
        <w:t xml:space="preserve">: </w:t>
      </w:r>
      <w:r w:rsidR="00673AB3" w:rsidRPr="00936A62">
        <w:rPr>
          <w:b/>
          <w:sz w:val="24"/>
          <w:szCs w:val="24"/>
          <w:lang w:val="de-CH"/>
        </w:rPr>
        <w:t>27.03.2020</w:t>
      </w:r>
    </w:p>
    <w:p w:rsidR="003468C4" w:rsidRPr="00936A62" w:rsidRDefault="003468C4" w:rsidP="007F5EC8">
      <w:pPr>
        <w:spacing w:before="240" w:after="240"/>
        <w:jc w:val="left"/>
        <w:rPr>
          <w:sz w:val="20"/>
          <w:lang w:val="de-CH"/>
        </w:rPr>
      </w:pPr>
      <w:r w:rsidRPr="00503685">
        <w:rPr>
          <w:b/>
          <w:sz w:val="24"/>
          <w:highlight w:val="yellow"/>
          <w:lang w:val="de-CH"/>
        </w:rPr>
        <w:t>Zeit</w:t>
      </w:r>
      <w:r w:rsidRPr="00503685">
        <w:rPr>
          <w:b/>
          <w:sz w:val="24"/>
          <w:lang w:val="de-CH"/>
        </w:rPr>
        <w:t xml:space="preserve"> </w:t>
      </w:r>
      <w:r w:rsidR="00673AB3" w:rsidRPr="00936A62">
        <w:rPr>
          <w:b/>
          <w:sz w:val="24"/>
          <w:lang w:val="de-CH"/>
        </w:rPr>
        <w:t xml:space="preserve">09.00 – 12.30 h; </w:t>
      </w:r>
      <w:r w:rsidR="002900E7" w:rsidRPr="00936A62">
        <w:rPr>
          <w:b/>
          <w:sz w:val="24"/>
          <w:lang w:val="de-CH"/>
        </w:rPr>
        <w:t>Begrüssungskaffee ab 8.30 h, ab 12.30 h Imbiss</w:t>
      </w:r>
      <w:r w:rsidR="00673AB3" w:rsidRPr="00936A62">
        <w:rPr>
          <w:b/>
          <w:sz w:val="24"/>
          <w:lang w:val="de-CH"/>
        </w:rPr>
        <w:t>.</w:t>
      </w:r>
      <w:r w:rsidR="002900E7" w:rsidRPr="00936A62">
        <w:rPr>
          <w:b/>
          <w:sz w:val="24"/>
          <w:lang w:val="de-CH"/>
        </w:rPr>
        <w:t xml:space="preserve"> </w:t>
      </w:r>
    </w:p>
    <w:p w:rsidR="007F5EC8" w:rsidRPr="00673AB3" w:rsidRDefault="003468C4" w:rsidP="007F5EC8">
      <w:pPr>
        <w:spacing w:before="240" w:after="240"/>
        <w:jc w:val="left"/>
        <w:rPr>
          <w:b/>
          <w:bCs/>
          <w:sz w:val="24"/>
          <w:szCs w:val="24"/>
          <w:lang w:val="de-CH"/>
        </w:rPr>
      </w:pPr>
      <w:r w:rsidRPr="00503685">
        <w:rPr>
          <w:b/>
          <w:sz w:val="24"/>
          <w:highlight w:val="yellow"/>
          <w:lang w:val="de-CH"/>
        </w:rPr>
        <w:t>Ort</w:t>
      </w:r>
      <w:r>
        <w:rPr>
          <w:b/>
          <w:sz w:val="24"/>
          <w:lang w:val="de-CH"/>
        </w:rPr>
        <w:t xml:space="preserve"> </w:t>
      </w:r>
      <w:r>
        <w:rPr>
          <w:bCs/>
          <w:sz w:val="20"/>
          <w:lang w:val="de-CH"/>
        </w:rPr>
        <w:t>(S</w:t>
      </w:r>
      <w:r w:rsidRPr="00A12A85">
        <w:rPr>
          <w:bCs/>
          <w:sz w:val="20"/>
          <w:lang w:val="de-CH"/>
        </w:rPr>
        <w:t>trasse ausschreiben,</w:t>
      </w:r>
      <w:r w:rsidRPr="00936A62">
        <w:rPr>
          <w:bCs/>
          <w:sz w:val="20"/>
          <w:lang w:val="de-CH"/>
        </w:rPr>
        <w:t xml:space="preserve"> keine Postleitzahl</w:t>
      </w:r>
      <w:r w:rsidR="007F5EC8" w:rsidRPr="00936A62">
        <w:rPr>
          <w:bCs/>
          <w:sz w:val="20"/>
          <w:lang w:val="de-CH"/>
        </w:rPr>
        <w:t>)</w:t>
      </w:r>
      <w:r w:rsidR="00673AB3" w:rsidRPr="00936A62">
        <w:rPr>
          <w:bCs/>
          <w:sz w:val="20"/>
          <w:lang w:val="de-CH"/>
        </w:rPr>
        <w:t xml:space="preserve"> </w:t>
      </w:r>
      <w:r w:rsidR="00673AB3" w:rsidRPr="00936A62">
        <w:rPr>
          <w:b/>
          <w:bCs/>
          <w:sz w:val="24"/>
          <w:szCs w:val="24"/>
          <w:lang w:val="de-CH"/>
        </w:rPr>
        <w:t>Haus der Kirche, Altenbergstrasse 66, Bern</w:t>
      </w:r>
    </w:p>
    <w:p w:rsidR="003468C4" w:rsidRDefault="007F5EC8" w:rsidP="007F5EC8">
      <w:pPr>
        <w:spacing w:before="240" w:after="240"/>
        <w:jc w:val="left"/>
        <w:rPr>
          <w:b/>
          <w:sz w:val="24"/>
          <w:lang w:val="de-CH"/>
        </w:rPr>
      </w:pPr>
      <w:r>
        <w:rPr>
          <w:bCs/>
          <w:sz w:val="20"/>
          <w:lang w:val="de-CH"/>
        </w:rPr>
        <w:t xml:space="preserve">Achtung: bei Holangeboten für Datum, Zeit und Ort </w:t>
      </w:r>
      <w:r w:rsidR="003468C4">
        <w:rPr>
          <w:bCs/>
          <w:sz w:val="20"/>
          <w:lang w:val="de-CH"/>
        </w:rPr>
        <w:t>„nach Vereinbarung“</w:t>
      </w:r>
    </w:p>
    <w:p w:rsidR="00673AB3" w:rsidRPr="00936A62" w:rsidRDefault="002A2324" w:rsidP="00A413A0">
      <w:pPr>
        <w:spacing w:before="240" w:after="240"/>
        <w:jc w:val="left"/>
        <w:rPr>
          <w:sz w:val="20"/>
          <w:lang w:val="de-CH"/>
        </w:rPr>
      </w:pPr>
      <w:r w:rsidRPr="00936A62">
        <w:rPr>
          <w:b/>
          <w:sz w:val="24"/>
          <w:lang w:val="de-CH"/>
        </w:rPr>
        <w:t xml:space="preserve">Veranstalter </w:t>
      </w:r>
      <w:r w:rsidRPr="00936A62">
        <w:rPr>
          <w:sz w:val="20"/>
          <w:lang w:val="de-CH"/>
        </w:rPr>
        <w:t xml:space="preserve">(wenn Refbejuso: </w:t>
      </w:r>
      <w:r w:rsidR="00B86066" w:rsidRPr="00936A62">
        <w:rPr>
          <w:sz w:val="20"/>
          <w:lang w:val="de-CH"/>
        </w:rPr>
        <w:t xml:space="preserve">z.B. Gemeindedienste und Bildung, ohne </w:t>
      </w:r>
      <w:r w:rsidR="00A413A0" w:rsidRPr="00936A62">
        <w:rPr>
          <w:sz w:val="20"/>
          <w:lang w:val="de-CH"/>
        </w:rPr>
        <w:t xml:space="preserve">Bezeichnung </w:t>
      </w:r>
      <w:r w:rsidR="00B86066" w:rsidRPr="00936A62">
        <w:rPr>
          <w:sz w:val="20"/>
          <w:lang w:val="de-CH"/>
        </w:rPr>
        <w:t>„Bereich“</w:t>
      </w:r>
      <w:r w:rsidRPr="00936A62">
        <w:rPr>
          <w:sz w:val="20"/>
          <w:lang w:val="de-CH"/>
        </w:rPr>
        <w:t xml:space="preserve">) </w:t>
      </w:r>
      <w:r w:rsidR="00673AB3" w:rsidRPr="00936A62">
        <w:rPr>
          <w:sz w:val="20"/>
          <w:lang w:val="de-CH"/>
        </w:rPr>
        <w:br/>
      </w:r>
      <w:r w:rsidR="007235D3" w:rsidRPr="00936A62">
        <w:rPr>
          <w:sz w:val="20"/>
          <w:lang w:val="de-CH"/>
        </w:rPr>
        <w:t xml:space="preserve">Reformierte Kirchen Bern-Jura-Solothurn, </w:t>
      </w:r>
      <w:r w:rsidR="00673AB3" w:rsidRPr="00936A62">
        <w:rPr>
          <w:sz w:val="20"/>
          <w:lang w:val="de-CH"/>
        </w:rPr>
        <w:t>Theologie</w:t>
      </w:r>
      <w:r w:rsidR="007235D3" w:rsidRPr="00936A62">
        <w:rPr>
          <w:sz w:val="20"/>
          <w:lang w:val="de-CH"/>
        </w:rPr>
        <w:t>; Runder Tisch Gottesdienst</w:t>
      </w:r>
    </w:p>
    <w:p w:rsidR="00673AB3" w:rsidRPr="00936A62" w:rsidRDefault="00B86066" w:rsidP="00B86066">
      <w:pPr>
        <w:spacing w:before="240" w:after="240"/>
        <w:jc w:val="left"/>
        <w:rPr>
          <w:sz w:val="20"/>
          <w:lang w:val="de-CH"/>
        </w:rPr>
      </w:pPr>
      <w:r w:rsidRPr="00936A62">
        <w:rPr>
          <w:b/>
          <w:sz w:val="24"/>
          <w:lang w:val="de-CH"/>
        </w:rPr>
        <w:t xml:space="preserve">Leitung </w:t>
      </w:r>
      <w:r w:rsidRPr="00936A62">
        <w:rPr>
          <w:sz w:val="20"/>
          <w:lang w:val="de-CH"/>
        </w:rPr>
        <w:t>(für d</w:t>
      </w:r>
      <w:r w:rsidR="00876958" w:rsidRPr="00936A62">
        <w:rPr>
          <w:sz w:val="20"/>
          <w:lang w:val="de-CH"/>
        </w:rPr>
        <w:t>en Kurs verantwortliche Person R</w:t>
      </w:r>
      <w:r w:rsidRPr="00936A62">
        <w:rPr>
          <w:sz w:val="20"/>
          <w:lang w:val="de-CH"/>
        </w:rPr>
        <w:t xml:space="preserve">efbejuso, mit passender Funktionsbezeichnung) </w:t>
      </w:r>
      <w:r w:rsidR="00673AB3" w:rsidRPr="00936A62">
        <w:rPr>
          <w:sz w:val="20"/>
          <w:lang w:val="de-CH"/>
        </w:rPr>
        <w:br/>
        <w:t>Christine Oefele, Beauftragte für Gottesdienst und Musik</w:t>
      </w:r>
    </w:p>
    <w:p w:rsidR="00E56A79" w:rsidRDefault="00787EA9" w:rsidP="00E56A79">
      <w:pPr>
        <w:spacing w:before="240" w:after="240"/>
        <w:jc w:val="left"/>
        <w:rPr>
          <w:sz w:val="20"/>
          <w:lang w:val="de-CH"/>
        </w:rPr>
      </w:pPr>
      <w:r w:rsidRPr="00936A62">
        <w:rPr>
          <w:b/>
          <w:sz w:val="24"/>
          <w:lang w:val="de-CH"/>
        </w:rPr>
        <w:t xml:space="preserve">Auskunft </w:t>
      </w:r>
      <w:r w:rsidRPr="00936A62">
        <w:rPr>
          <w:sz w:val="20"/>
          <w:lang w:val="de-CH"/>
        </w:rPr>
        <w:t>(Person, welche inhaltlich über den Kurs Auskunft geben kann, normalerweise Kursleitung</w:t>
      </w:r>
      <w:r w:rsidR="002A2324" w:rsidRPr="00936A62">
        <w:rPr>
          <w:sz w:val="20"/>
          <w:lang w:val="de-CH"/>
        </w:rPr>
        <w:t>; Vorname und Name, Telefon direkt und Email</w:t>
      </w:r>
      <w:r w:rsidRPr="00936A62">
        <w:rPr>
          <w:sz w:val="20"/>
          <w:lang w:val="de-CH"/>
        </w:rPr>
        <w:t>)</w:t>
      </w:r>
      <w:r w:rsidR="005366A3" w:rsidRPr="00936A62">
        <w:rPr>
          <w:sz w:val="20"/>
          <w:lang w:val="de-CH"/>
        </w:rPr>
        <w:t xml:space="preserve"> </w:t>
      </w:r>
      <w:r w:rsidR="00E56A79" w:rsidRPr="00936A62">
        <w:rPr>
          <w:sz w:val="20"/>
          <w:lang w:val="de-CH"/>
        </w:rPr>
        <w:br/>
        <w:t xml:space="preserve">Christine Oefele, 031 340 26 39; </w:t>
      </w:r>
      <w:hyperlink r:id="rId8" w:history="1">
        <w:r w:rsidR="00E56A79" w:rsidRPr="00894C00">
          <w:rPr>
            <w:rStyle w:val="Hyperlink"/>
            <w:sz w:val="20"/>
            <w:lang w:val="de-CH"/>
          </w:rPr>
          <w:t>christine.oefele@refbejuso.ch</w:t>
        </w:r>
      </w:hyperlink>
      <w:r w:rsidR="00E56A79">
        <w:rPr>
          <w:sz w:val="20"/>
          <w:lang w:val="de-CH"/>
        </w:rPr>
        <w:t xml:space="preserve"> </w:t>
      </w:r>
    </w:p>
    <w:p w:rsidR="004234BD" w:rsidRPr="00E56A79" w:rsidRDefault="003468C4" w:rsidP="007F5EC8">
      <w:pPr>
        <w:spacing w:before="240" w:after="240"/>
        <w:jc w:val="left"/>
        <w:rPr>
          <w:b/>
          <w:color w:val="FF0000"/>
          <w:sz w:val="24"/>
          <w:lang w:val="de-CH"/>
        </w:rPr>
      </w:pPr>
      <w:r w:rsidRPr="00C824DF">
        <w:rPr>
          <w:b/>
          <w:sz w:val="24"/>
          <w:lang w:val="de-CH"/>
        </w:rPr>
        <w:t>Anmeldung</w:t>
      </w:r>
      <w:r w:rsidR="00E56A79">
        <w:rPr>
          <w:b/>
          <w:sz w:val="24"/>
          <w:lang w:val="de-CH"/>
        </w:rPr>
        <w:br/>
      </w:r>
      <w:hyperlink r:id="rId9" w:history="1">
        <w:r w:rsidR="00437C3A" w:rsidRPr="0019694A">
          <w:rPr>
            <w:rStyle w:val="Hyperlink"/>
            <w:b/>
            <w:sz w:val="24"/>
            <w:lang w:val="de-CH"/>
          </w:rPr>
          <w:t>eva.berger@refbejuso.ch</w:t>
        </w:r>
      </w:hyperlink>
      <w:r w:rsidR="00E56A79">
        <w:rPr>
          <w:b/>
          <w:sz w:val="24"/>
          <w:lang w:val="de-CH"/>
        </w:rPr>
        <w:t xml:space="preserve"> </w:t>
      </w:r>
    </w:p>
    <w:p w:rsidR="00E56A79" w:rsidRPr="00C824DF" w:rsidRDefault="00E56A79" w:rsidP="007F5EC8">
      <w:pPr>
        <w:spacing w:before="240" w:after="240"/>
        <w:jc w:val="left"/>
        <w:rPr>
          <w:sz w:val="20"/>
          <w:lang w:val="de-CH"/>
        </w:rPr>
      </w:pPr>
    </w:p>
    <w:p w:rsidR="003438E3" w:rsidRPr="00280059" w:rsidRDefault="005F0C4D" w:rsidP="007F5EC8">
      <w:pPr>
        <w:spacing w:before="240" w:after="240"/>
        <w:jc w:val="left"/>
        <w:rPr>
          <w:b/>
          <w:color w:val="00B050"/>
          <w:sz w:val="24"/>
          <w:lang w:val="de-CH"/>
        </w:rPr>
      </w:pPr>
      <w:r w:rsidRPr="00C824DF">
        <w:rPr>
          <w:b/>
          <w:sz w:val="24"/>
          <w:lang w:val="de-CH"/>
        </w:rPr>
        <w:t>Kosten</w:t>
      </w:r>
      <w:r w:rsidR="00437C3A">
        <w:rPr>
          <w:b/>
          <w:color w:val="FF0000"/>
          <w:sz w:val="24"/>
          <w:lang w:val="de-CH"/>
        </w:rPr>
        <w:t xml:space="preserve"> </w:t>
      </w:r>
      <w:r w:rsidR="00437C3A" w:rsidRPr="00936A62">
        <w:rPr>
          <w:b/>
          <w:sz w:val="24"/>
          <w:lang w:val="de-CH"/>
        </w:rPr>
        <w:t>Freiwilliger Unkostenbeitrag</w:t>
      </w:r>
    </w:p>
    <w:p w:rsidR="002B5B74" w:rsidRPr="00936A62" w:rsidRDefault="005F0C4D" w:rsidP="007F5EC8">
      <w:pPr>
        <w:spacing w:before="240" w:after="240"/>
        <w:jc w:val="left"/>
        <w:rPr>
          <w:sz w:val="20"/>
          <w:lang w:val="de-CH"/>
        </w:rPr>
      </w:pPr>
      <w:r w:rsidRPr="0005129F">
        <w:rPr>
          <w:b/>
          <w:sz w:val="24"/>
          <w:highlight w:val="yellow"/>
          <w:lang w:val="de-CH"/>
        </w:rPr>
        <w:t>Anmeldeschluss</w:t>
      </w:r>
      <w:r w:rsidR="00B27692" w:rsidRPr="00C824DF">
        <w:rPr>
          <w:b/>
          <w:sz w:val="24"/>
          <w:lang w:val="de-CH"/>
        </w:rPr>
        <w:t xml:space="preserve"> </w:t>
      </w:r>
      <w:r w:rsidR="00E56A79" w:rsidRPr="00936A62">
        <w:rPr>
          <w:b/>
          <w:sz w:val="24"/>
          <w:lang w:val="de-CH"/>
        </w:rPr>
        <w:t>5. März 2020</w:t>
      </w:r>
    </w:p>
    <w:p w:rsidR="0005129F" w:rsidRPr="00936A62" w:rsidRDefault="002B5B74" w:rsidP="00AC07C3">
      <w:pPr>
        <w:spacing w:before="240" w:after="240"/>
        <w:jc w:val="left"/>
        <w:rPr>
          <w:b/>
          <w:sz w:val="24"/>
          <w:lang w:val="de-CH"/>
        </w:rPr>
      </w:pPr>
      <w:r w:rsidRPr="00280059">
        <w:rPr>
          <w:b/>
          <w:color w:val="FF0000"/>
          <w:sz w:val="24"/>
          <w:lang w:val="de-CH"/>
        </w:rPr>
        <w:t>Teilnehmende m</w:t>
      </w:r>
      <w:r w:rsidR="00416AAA" w:rsidRPr="00280059">
        <w:rPr>
          <w:b/>
          <w:color w:val="FF0000"/>
          <w:sz w:val="24"/>
          <w:lang w:val="de-CH"/>
        </w:rPr>
        <w:t>ax.</w:t>
      </w:r>
      <w:r w:rsidR="00AC07C3" w:rsidRPr="00280059">
        <w:rPr>
          <w:b/>
          <w:color w:val="FF0000"/>
          <w:sz w:val="24"/>
          <w:lang w:val="de-CH"/>
        </w:rPr>
        <w:t xml:space="preserve"> / min. </w:t>
      </w:r>
      <w:r w:rsidR="00F11543" w:rsidRPr="00936A62">
        <w:rPr>
          <w:b/>
          <w:sz w:val="24"/>
          <w:lang w:val="de-CH"/>
        </w:rPr>
        <w:t xml:space="preserve">30 / </w:t>
      </w:r>
      <w:r w:rsidR="00936A62" w:rsidRPr="00936A62">
        <w:rPr>
          <w:b/>
          <w:sz w:val="24"/>
          <w:lang w:val="de-CH"/>
        </w:rPr>
        <w:t xml:space="preserve">80 </w:t>
      </w:r>
    </w:p>
    <w:sectPr w:rsidR="0005129F" w:rsidRPr="00936A62" w:rsidSect="00DB63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10" w:right="1361" w:bottom="851" w:left="1418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1B" w:rsidRDefault="00FD651B" w:rsidP="008C3F97">
      <w:pPr>
        <w:spacing w:line="240" w:lineRule="auto"/>
      </w:pPr>
      <w:r>
        <w:separator/>
      </w:r>
    </w:p>
  </w:endnote>
  <w:endnote w:type="continuationSeparator" w:id="0">
    <w:p w:rsidR="00FD651B" w:rsidRDefault="00FD651B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C3" w:rsidRDefault="00AC07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C3" w:rsidRDefault="00AC07C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C3" w:rsidRDefault="00AC07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1B" w:rsidRDefault="00FD651B" w:rsidP="008C3F97">
      <w:pPr>
        <w:spacing w:line="240" w:lineRule="auto"/>
      </w:pPr>
      <w:r>
        <w:separator/>
      </w:r>
    </w:p>
  </w:footnote>
  <w:footnote w:type="continuationSeparator" w:id="0">
    <w:p w:rsidR="00FD651B" w:rsidRDefault="00FD651B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C3" w:rsidRDefault="00AC07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1B" w:rsidRDefault="00FD651B">
    <w:pPr>
      <w:pStyle w:val="Kopfzeile"/>
    </w:pPr>
    <w:r w:rsidRPr="00D1284F">
      <w:rPr>
        <w:noProof/>
        <w:lang w:eastAsia="de-CH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5440045</wp:posOffset>
          </wp:positionH>
          <wp:positionV relativeFrom="page">
            <wp:posOffset>86360</wp:posOffset>
          </wp:positionV>
          <wp:extent cx="1819275" cy="1638300"/>
          <wp:effectExtent l="19050" t="0" r="0" b="0"/>
          <wp:wrapNone/>
          <wp:docPr id="19" name="Grafik 0" descr="logo_refbejuso_defr_schwarz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schwarz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964" cy="163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1B" w:rsidRPr="00142BD1" w:rsidRDefault="00FD651B" w:rsidP="00655482">
    <w:pPr>
      <w:rPr>
        <w:sz w:val="28"/>
        <w:lang w:val="de-CH"/>
      </w:rPr>
    </w:pPr>
    <w:r w:rsidRPr="00142BD1">
      <w:rPr>
        <w:sz w:val="28"/>
        <w:lang w:val="de-CH"/>
      </w:rPr>
      <w:t xml:space="preserve">Maske zur Kursausschreibung </w:t>
    </w:r>
    <w:r w:rsidR="00B86066">
      <w:rPr>
        <w:sz w:val="28"/>
        <w:lang w:val="de-CH"/>
      </w:rPr>
      <w:t>Halbjahresp</w:t>
    </w:r>
    <w:r w:rsidR="00C64FAE" w:rsidRPr="00142BD1">
      <w:rPr>
        <w:sz w:val="28"/>
        <w:lang w:val="de-CH"/>
      </w:rPr>
      <w:t xml:space="preserve">rogramm </w:t>
    </w:r>
    <w:r w:rsidR="00AC07C3">
      <w:rPr>
        <w:sz w:val="28"/>
        <w:lang w:val="de-CH"/>
      </w:rPr>
      <w:t>2</w:t>
    </w:r>
    <w:r w:rsidRPr="00142BD1">
      <w:rPr>
        <w:sz w:val="28"/>
        <w:lang w:val="de-CH"/>
      </w:rPr>
      <w:t>/201</w:t>
    </w:r>
    <w:r w:rsidR="009E7929">
      <w:rPr>
        <w:sz w:val="28"/>
        <w:lang w:val="de-CH"/>
      </w:rPr>
      <w:t>9</w:t>
    </w:r>
  </w:p>
  <w:p w:rsidR="00FD651B" w:rsidRDefault="00FD651B" w:rsidP="00791C16">
    <w:pPr>
      <w:pStyle w:val="Grundtext"/>
    </w:pPr>
  </w:p>
  <w:p w:rsidR="00CE065D" w:rsidRPr="00142BD1" w:rsidRDefault="00FD651B" w:rsidP="00791C16">
    <w:pPr>
      <w:pStyle w:val="Grundtext"/>
      <w:rPr>
        <w:sz w:val="24"/>
      </w:rPr>
    </w:pPr>
    <w:r w:rsidRPr="00142BD1">
      <w:rPr>
        <w:sz w:val="24"/>
      </w:rPr>
      <w:t>...</w:t>
    </w:r>
    <w:r w:rsidRPr="00142BD1">
      <w:rPr>
        <w:noProof/>
        <w:sz w:val="24"/>
        <w:lang w:eastAsia="de-CH"/>
      </w:rPr>
      <w:drawing>
        <wp:anchor distT="0" distB="0" distL="114300" distR="114300" simplePos="0" relativeHeight="251659264" behindDoc="1" locked="0" layoutInCell="1" allowOverlap="1" wp14:anchorId="60512F9B" wp14:editId="259C36BC">
          <wp:simplePos x="0" y="0"/>
          <wp:positionH relativeFrom="page">
            <wp:posOffset>5438775</wp:posOffset>
          </wp:positionH>
          <wp:positionV relativeFrom="page">
            <wp:posOffset>85725</wp:posOffset>
          </wp:positionV>
          <wp:extent cx="1817964" cy="1638299"/>
          <wp:effectExtent l="19050" t="0" r="0" b="0"/>
          <wp:wrapNone/>
          <wp:docPr id="20" name="Grafik 0" descr="logo_refbejuso_defr_schwarz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schwarz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964" cy="163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2BD1">
      <w:rPr>
        <w:sz w:val="24"/>
      </w:rPr>
      <w:t xml:space="preserve"> erscheint im gedruckten</w:t>
    </w:r>
    <w:r w:rsidR="00CE065D" w:rsidRPr="00142BD1">
      <w:rPr>
        <w:sz w:val="24"/>
      </w:rPr>
      <w:t xml:space="preserve"> </w:t>
    </w:r>
    <w:r w:rsidR="00D57B62" w:rsidRPr="00142BD1">
      <w:rPr>
        <w:sz w:val="24"/>
        <w:highlight w:val="yellow"/>
      </w:rPr>
      <w:t>LEPORELLO</w:t>
    </w:r>
  </w:p>
  <w:p w:rsidR="00CE065D" w:rsidRPr="003468C4" w:rsidRDefault="003468C4" w:rsidP="00791C16">
    <w:pPr>
      <w:pStyle w:val="Grundtext"/>
      <w:rPr>
        <w:bCs/>
        <w:sz w:val="24"/>
        <w:szCs w:val="24"/>
      </w:rPr>
    </w:pPr>
    <w:r w:rsidRPr="003468C4">
      <w:rPr>
        <w:bCs/>
        <w:sz w:val="24"/>
        <w:szCs w:val="24"/>
      </w:rPr>
      <w:t xml:space="preserve">… nur für </w:t>
    </w:r>
    <w:r w:rsidRPr="003468C4">
      <w:rPr>
        <w:bCs/>
        <w:color w:val="FF0000"/>
        <w:sz w:val="24"/>
        <w:szCs w:val="24"/>
      </w:rPr>
      <w:t>IM-Eintrag</w:t>
    </w:r>
    <w:r w:rsidR="00F94BD4">
      <w:rPr>
        <w:bCs/>
        <w:color w:val="FF0000"/>
        <w:sz w:val="24"/>
        <w:szCs w:val="24"/>
      </w:rPr>
      <w:t xml:space="preserve"> bzw. Erstellung HJP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7281" style="mso-position-vertical-relative:page" strokecolor="#c00000">
      <v:stroke color="#c00000" weight="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6"/>
    <w:rsid w:val="000108B4"/>
    <w:rsid w:val="00031F28"/>
    <w:rsid w:val="000409DF"/>
    <w:rsid w:val="000413D0"/>
    <w:rsid w:val="0005129F"/>
    <w:rsid w:val="000522EE"/>
    <w:rsid w:val="00091F36"/>
    <w:rsid w:val="000A041E"/>
    <w:rsid w:val="000B5C68"/>
    <w:rsid w:val="000D1B06"/>
    <w:rsid w:val="000E3EA5"/>
    <w:rsid w:val="000E433D"/>
    <w:rsid w:val="00120441"/>
    <w:rsid w:val="00142BD1"/>
    <w:rsid w:val="00147143"/>
    <w:rsid w:val="001517C1"/>
    <w:rsid w:val="0015605F"/>
    <w:rsid w:val="00195938"/>
    <w:rsid w:val="00195D40"/>
    <w:rsid w:val="001C067C"/>
    <w:rsid w:val="001C3045"/>
    <w:rsid w:val="001D2B81"/>
    <w:rsid w:val="001E55B1"/>
    <w:rsid w:val="00200ACA"/>
    <w:rsid w:val="0020611B"/>
    <w:rsid w:val="002113BC"/>
    <w:rsid w:val="00221302"/>
    <w:rsid w:val="00265A19"/>
    <w:rsid w:val="002726AE"/>
    <w:rsid w:val="00280059"/>
    <w:rsid w:val="002900E7"/>
    <w:rsid w:val="00292B18"/>
    <w:rsid w:val="0029769C"/>
    <w:rsid w:val="002A2324"/>
    <w:rsid w:val="002A3917"/>
    <w:rsid w:val="002B4823"/>
    <w:rsid w:val="002B5B74"/>
    <w:rsid w:val="002E6ACF"/>
    <w:rsid w:val="0030205E"/>
    <w:rsid w:val="003438E3"/>
    <w:rsid w:val="00343EE0"/>
    <w:rsid w:val="003468C4"/>
    <w:rsid w:val="0035115F"/>
    <w:rsid w:val="00360CB5"/>
    <w:rsid w:val="003A3732"/>
    <w:rsid w:val="003A3A36"/>
    <w:rsid w:val="003A66B4"/>
    <w:rsid w:val="003B2511"/>
    <w:rsid w:val="003B45AC"/>
    <w:rsid w:val="00406294"/>
    <w:rsid w:val="00407EDE"/>
    <w:rsid w:val="00416AAA"/>
    <w:rsid w:val="00420159"/>
    <w:rsid w:val="00420C3B"/>
    <w:rsid w:val="004234BD"/>
    <w:rsid w:val="0043131C"/>
    <w:rsid w:val="004334EF"/>
    <w:rsid w:val="00437C3A"/>
    <w:rsid w:val="004428B8"/>
    <w:rsid w:val="0045325C"/>
    <w:rsid w:val="00492D7C"/>
    <w:rsid w:val="004A4DB8"/>
    <w:rsid w:val="004B42EA"/>
    <w:rsid w:val="004E4276"/>
    <w:rsid w:val="004F384A"/>
    <w:rsid w:val="00501F1B"/>
    <w:rsid w:val="00503685"/>
    <w:rsid w:val="005244FC"/>
    <w:rsid w:val="005337DC"/>
    <w:rsid w:val="005366A3"/>
    <w:rsid w:val="00556864"/>
    <w:rsid w:val="0059399E"/>
    <w:rsid w:val="005B5A5C"/>
    <w:rsid w:val="005F0BA0"/>
    <w:rsid w:val="005F0C4D"/>
    <w:rsid w:val="0062447E"/>
    <w:rsid w:val="00625225"/>
    <w:rsid w:val="00650A0E"/>
    <w:rsid w:val="00655482"/>
    <w:rsid w:val="00673AB3"/>
    <w:rsid w:val="0067728E"/>
    <w:rsid w:val="00687194"/>
    <w:rsid w:val="00687A3A"/>
    <w:rsid w:val="00695E56"/>
    <w:rsid w:val="006B6D26"/>
    <w:rsid w:val="006C1C00"/>
    <w:rsid w:val="006E33EB"/>
    <w:rsid w:val="006F29AC"/>
    <w:rsid w:val="006F6D83"/>
    <w:rsid w:val="0070551A"/>
    <w:rsid w:val="007235D3"/>
    <w:rsid w:val="0072419A"/>
    <w:rsid w:val="0076586D"/>
    <w:rsid w:val="00781A8E"/>
    <w:rsid w:val="007876EF"/>
    <w:rsid w:val="00787EA9"/>
    <w:rsid w:val="00791C16"/>
    <w:rsid w:val="007A3375"/>
    <w:rsid w:val="007B6882"/>
    <w:rsid w:val="007C0656"/>
    <w:rsid w:val="007C410A"/>
    <w:rsid w:val="007C72C4"/>
    <w:rsid w:val="007D1A1C"/>
    <w:rsid w:val="007D460F"/>
    <w:rsid w:val="007F5EC8"/>
    <w:rsid w:val="008019BA"/>
    <w:rsid w:val="00826097"/>
    <w:rsid w:val="00827674"/>
    <w:rsid w:val="008314E7"/>
    <w:rsid w:val="00847409"/>
    <w:rsid w:val="0085323D"/>
    <w:rsid w:val="00854771"/>
    <w:rsid w:val="0086171C"/>
    <w:rsid w:val="00873280"/>
    <w:rsid w:val="00876958"/>
    <w:rsid w:val="008810DB"/>
    <w:rsid w:val="00887EC9"/>
    <w:rsid w:val="008A4A04"/>
    <w:rsid w:val="008B5E0F"/>
    <w:rsid w:val="008C27C5"/>
    <w:rsid w:val="008C3A66"/>
    <w:rsid w:val="008C3F97"/>
    <w:rsid w:val="008D3C29"/>
    <w:rsid w:val="009061B5"/>
    <w:rsid w:val="00927840"/>
    <w:rsid w:val="00936A62"/>
    <w:rsid w:val="00960016"/>
    <w:rsid w:val="00982124"/>
    <w:rsid w:val="00982EA5"/>
    <w:rsid w:val="009A629A"/>
    <w:rsid w:val="009B0C3E"/>
    <w:rsid w:val="009D39CE"/>
    <w:rsid w:val="009E7929"/>
    <w:rsid w:val="00A12A85"/>
    <w:rsid w:val="00A13D06"/>
    <w:rsid w:val="00A413A0"/>
    <w:rsid w:val="00A51F50"/>
    <w:rsid w:val="00A757F0"/>
    <w:rsid w:val="00A87F06"/>
    <w:rsid w:val="00A95C03"/>
    <w:rsid w:val="00A96881"/>
    <w:rsid w:val="00AB6838"/>
    <w:rsid w:val="00AC07C3"/>
    <w:rsid w:val="00B27692"/>
    <w:rsid w:val="00B806A6"/>
    <w:rsid w:val="00B86066"/>
    <w:rsid w:val="00B925FC"/>
    <w:rsid w:val="00BA53C0"/>
    <w:rsid w:val="00BE0A15"/>
    <w:rsid w:val="00BE4B7E"/>
    <w:rsid w:val="00BF5E48"/>
    <w:rsid w:val="00C13863"/>
    <w:rsid w:val="00C241D2"/>
    <w:rsid w:val="00C26E51"/>
    <w:rsid w:val="00C64FAE"/>
    <w:rsid w:val="00C66377"/>
    <w:rsid w:val="00C74A94"/>
    <w:rsid w:val="00C804D7"/>
    <w:rsid w:val="00C824DF"/>
    <w:rsid w:val="00C84735"/>
    <w:rsid w:val="00C9408F"/>
    <w:rsid w:val="00CA1565"/>
    <w:rsid w:val="00CB467F"/>
    <w:rsid w:val="00CC6248"/>
    <w:rsid w:val="00CE065D"/>
    <w:rsid w:val="00D11D06"/>
    <w:rsid w:val="00D1284F"/>
    <w:rsid w:val="00D2114F"/>
    <w:rsid w:val="00D31B88"/>
    <w:rsid w:val="00D476B3"/>
    <w:rsid w:val="00D57B62"/>
    <w:rsid w:val="00D7410E"/>
    <w:rsid w:val="00DB2C3F"/>
    <w:rsid w:val="00DB6323"/>
    <w:rsid w:val="00DC7190"/>
    <w:rsid w:val="00DC721A"/>
    <w:rsid w:val="00DE1926"/>
    <w:rsid w:val="00DF00B9"/>
    <w:rsid w:val="00DF1F38"/>
    <w:rsid w:val="00DF6323"/>
    <w:rsid w:val="00E56A79"/>
    <w:rsid w:val="00E71B2E"/>
    <w:rsid w:val="00E924EE"/>
    <w:rsid w:val="00F11543"/>
    <w:rsid w:val="00F478CD"/>
    <w:rsid w:val="00F66183"/>
    <w:rsid w:val="00F94BD4"/>
    <w:rsid w:val="00FA6024"/>
    <w:rsid w:val="00FB1FCA"/>
    <w:rsid w:val="00FD651B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 style="mso-position-vertical-relative:page" strokecolor="#c00000">
      <v:stroke color="#c00000" weight=".2pt"/>
    </o:shapedefaults>
    <o:shapelayout v:ext="edit">
      <o:idmap v:ext="edit" data="1"/>
    </o:shapelayout>
  </w:shapeDefaults>
  <w:decimalSymbol w:val=","/>
  <w:listSeparator w:val=";"/>
  <w15:docId w15:val="{D4379060-8742-4597-9E6A-25B8D5C9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5482"/>
    <w:pPr>
      <w:spacing w:line="276" w:lineRule="auto"/>
      <w:jc w:val="both"/>
    </w:pPr>
    <w:rPr>
      <w:rFonts w:cs="Times New Roman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  <w:jc w:val="left"/>
    </w:pPr>
    <w:rPr>
      <w:rFonts w:cstheme="minorBidi"/>
      <w:sz w:val="20"/>
      <w:lang w:val="de-CH" w:eastAsia="en-US"/>
    </w:r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0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  <w:jc w:val="left"/>
    </w:pPr>
    <w:rPr>
      <w:rFonts w:ascii="Tahoma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uiPriority w:val="10"/>
    <w:qFormat/>
    <w:rsid w:val="007C410A"/>
    <w:pPr>
      <w:spacing w:line="280" w:lineRule="atLeast"/>
      <w:contextualSpacing/>
      <w:jc w:val="left"/>
    </w:pPr>
    <w:rPr>
      <w:rFonts w:eastAsiaTheme="majorEastAsia" w:cstheme="majorBidi"/>
      <w:b/>
      <w:spacing w:val="5"/>
      <w:kern w:val="28"/>
      <w:sz w:val="20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character" w:styleId="Hyperlink">
    <w:name w:val="Hyperlink"/>
    <w:basedOn w:val="Absatz-Standardschriftart"/>
    <w:uiPriority w:val="99"/>
    <w:unhideWhenUsed/>
    <w:rsid w:val="00E56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oefele@refbejuso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berger@refbejuso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CE289-EF8A-41E4-AE24-64C8462D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h_baechler</dc:creator>
  <cp:keywords/>
  <dc:description/>
  <cp:lastModifiedBy>Sager Margrit</cp:lastModifiedBy>
  <cp:revision>2</cp:revision>
  <cp:lastPrinted>2016-04-12T12:39:00Z</cp:lastPrinted>
  <dcterms:created xsi:type="dcterms:W3CDTF">2019-09-12T12:47:00Z</dcterms:created>
  <dcterms:modified xsi:type="dcterms:W3CDTF">2019-09-12T12:47:00Z</dcterms:modified>
</cp:coreProperties>
</file>